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BB" w:rsidRPr="0013251A" w:rsidRDefault="003D18BB" w:rsidP="003D18BB">
      <w:pPr>
        <w:rPr>
          <w:rFonts w:ascii="Gill Sans Ultra Bold Condensed" w:hAnsi="Gill Sans Ultra Bold Condensed"/>
        </w:rPr>
      </w:pPr>
      <w:r w:rsidRPr="0013251A">
        <w:rPr>
          <w:rFonts w:ascii="Gill Sans Ultra Bold Condensed" w:hAnsi="Gill Sans Ultra Bold Condensed"/>
        </w:rPr>
        <w:t>World History</w:t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</w:r>
      <w:r w:rsidRPr="0013251A">
        <w:rPr>
          <w:rFonts w:ascii="Gill Sans Ultra Bold Condensed" w:hAnsi="Gill Sans Ultra Bold Condensed"/>
        </w:rPr>
        <w:tab/>
        <w:t xml:space="preserve">Ms. </w:t>
      </w:r>
      <w:proofErr w:type="spellStart"/>
      <w:r w:rsidRPr="0013251A">
        <w:rPr>
          <w:rFonts w:ascii="Gill Sans Ultra Bold Condensed" w:hAnsi="Gill Sans Ultra Bold Condensed"/>
        </w:rPr>
        <w:t>Twomey</w:t>
      </w:r>
      <w:proofErr w:type="spellEnd"/>
    </w:p>
    <w:p w:rsidR="003D18BB" w:rsidRDefault="003D18BB" w:rsidP="003D18BB">
      <w:pPr>
        <w:jc w:val="center"/>
        <w:rPr>
          <w:rFonts w:ascii="Gill Sans Ultra Bold" w:hAnsi="Gill Sans Ultra Bold"/>
          <w:i/>
        </w:rPr>
      </w:pPr>
      <w:r w:rsidRPr="0013251A">
        <w:rPr>
          <w:rFonts w:ascii="Gill Sans Ultra Bold" w:hAnsi="Gill Sans Ultra Bold"/>
        </w:rPr>
        <w:t xml:space="preserve">Summer Reading: </w:t>
      </w:r>
      <w:r w:rsidRPr="0013251A">
        <w:rPr>
          <w:rFonts w:ascii="Gill Sans Ultra Bold" w:hAnsi="Gill Sans Ultra Bold"/>
          <w:i/>
        </w:rPr>
        <w:t>History of the World in 6 Glasses</w:t>
      </w:r>
    </w:p>
    <w:p w:rsidR="003D18BB" w:rsidRPr="003D18BB" w:rsidRDefault="003D18BB" w:rsidP="003D18BB">
      <w:pPr>
        <w:pStyle w:val="NoSpacing"/>
        <w:rPr>
          <w:rFonts w:ascii="Gill Sans Ultra Bold Condensed" w:hAnsi="Gill Sans Ultra Bold Condensed"/>
        </w:rPr>
      </w:pPr>
      <w:r w:rsidRPr="003D18BB">
        <w:rPr>
          <w:rFonts w:ascii="Gill Sans Ultra Bold Condensed" w:hAnsi="Gill Sans Ultra Bold Condensed"/>
        </w:rPr>
        <w:t>Chapter 3: The Delight of Wine</w:t>
      </w: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What factors made wine production possible?</w:t>
      </w:r>
    </w:p>
    <w:p w:rsidR="003D18BB" w:rsidRPr="003D18BB" w:rsidRDefault="003D18BB" w:rsidP="003D18BB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Where did wine become an important drink?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was Western civilization influenced by the Greeks?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did the Greeks judge how “cultured” a person was?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>
        <w:rPr>
          <w:rFonts w:ascii="Gill Sans MT" w:hAnsi="Gill Sans MT"/>
        </w:rPr>
        <w:t xml:space="preserve">Explain the ritual of </w:t>
      </w:r>
      <w:proofErr w:type="spellStart"/>
      <w:r w:rsidRPr="003D18BB">
        <w:rPr>
          <w:rFonts w:ascii="Gill Sans MT" w:hAnsi="Gill Sans MT"/>
          <w:i/>
        </w:rPr>
        <w:t>symposion</w:t>
      </w:r>
      <w:proofErr w:type="spellEnd"/>
      <w:r>
        <w:rPr>
          <w:rFonts w:ascii="Gill Sans MT" w:hAnsi="Gill Sans MT"/>
        </w:rPr>
        <w:t>.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Why were wine and water important to each other?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 xml:space="preserve">How did </w:t>
      </w:r>
      <w:proofErr w:type="spellStart"/>
      <w:r w:rsidRPr="003D18BB">
        <w:rPr>
          <w:rFonts w:ascii="Gill Sans MT" w:hAnsi="Gill Sans MT"/>
          <w:i/>
        </w:rPr>
        <w:t>symposion</w:t>
      </w:r>
      <w:proofErr w:type="spellEnd"/>
      <w:r w:rsidRPr="003D18BB">
        <w:rPr>
          <w:rFonts w:ascii="Gill Sans MT" w:hAnsi="Gill Sans MT"/>
        </w:rPr>
        <w:t xml:space="preserve"> reflect Greek culture?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did Plato view democracy?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 xml:space="preserve">How did Plato’s </w:t>
      </w:r>
      <w:proofErr w:type="spellStart"/>
      <w:r w:rsidRPr="003D18BB">
        <w:rPr>
          <w:rFonts w:ascii="Gill Sans MT" w:hAnsi="Gill Sans MT"/>
          <w:i/>
        </w:rPr>
        <w:t>symposion</w:t>
      </w:r>
      <w:proofErr w:type="spellEnd"/>
      <w:r w:rsidRPr="003D18BB">
        <w:rPr>
          <w:rFonts w:ascii="Gill Sans MT" w:hAnsi="Gill Sans MT"/>
        </w:rPr>
        <w:t xml:space="preserve"> differ from a normal Greek </w:t>
      </w:r>
      <w:proofErr w:type="spellStart"/>
      <w:r w:rsidRPr="003D18BB">
        <w:rPr>
          <w:rFonts w:ascii="Gill Sans MT" w:hAnsi="Gill Sans MT"/>
          <w:i/>
        </w:rPr>
        <w:t>symposion</w:t>
      </w:r>
      <w:proofErr w:type="spellEnd"/>
      <w:r w:rsidRPr="003D18BB">
        <w:rPr>
          <w:rFonts w:ascii="Gill Sans MT" w:hAnsi="Gill Sans MT"/>
        </w:rPr>
        <w:t>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1"/>
        </w:numPr>
        <w:rPr>
          <w:rFonts w:ascii="Gill Sans MT" w:hAnsi="Gill Sans MT"/>
        </w:rPr>
      </w:pPr>
      <w:r w:rsidRPr="003D18BB">
        <w:rPr>
          <w:rFonts w:ascii="Gill Sans MT" w:hAnsi="Gill Sans MT"/>
        </w:rPr>
        <w:t>How do archeologists know about the “far reaching influence of Greek customs &amp; values?”</w:t>
      </w:r>
    </w:p>
    <w:p w:rsidR="003D18BB" w:rsidRDefault="003D18BB" w:rsidP="003D18BB">
      <w:pPr>
        <w:pStyle w:val="ListParagraph"/>
        <w:rPr>
          <w:rFonts w:ascii="Gill Sans MT" w:hAnsi="Gill Sans MT"/>
        </w:rPr>
      </w:pPr>
    </w:p>
    <w:p w:rsidR="003D18BB" w:rsidRPr="003D18BB" w:rsidRDefault="003D18BB" w:rsidP="003D18BB">
      <w:pPr>
        <w:pStyle w:val="NoSpacing"/>
        <w:ind w:left="720"/>
        <w:rPr>
          <w:rFonts w:ascii="Gill Sans MT" w:hAnsi="Gill Sans MT"/>
        </w:rPr>
      </w:pPr>
    </w:p>
    <w:p w:rsidR="003D18BB" w:rsidRPr="003D18BB" w:rsidRDefault="003D18BB" w:rsidP="003D18BB">
      <w:pPr>
        <w:pStyle w:val="NoSpacing"/>
        <w:rPr>
          <w:rFonts w:ascii="Gill Sans Ultra Bold Condensed" w:hAnsi="Gill Sans Ultra Bold Condensed"/>
        </w:rPr>
      </w:pPr>
      <w:r w:rsidRPr="003D18BB">
        <w:rPr>
          <w:rFonts w:ascii="Gill Sans Ultra Bold Condensed" w:hAnsi="Gill Sans Ultra Bold Condensed"/>
        </w:rPr>
        <w:lastRenderedPageBreak/>
        <w:t>Chapter 4: The Imperial Wine</w:t>
      </w: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did the Romans assimilate to Greek culture?</w:t>
      </w:r>
    </w:p>
    <w:p w:rsidR="003D18BB" w:rsidRPr="003D18BB" w:rsidRDefault="003D18BB" w:rsidP="003D18BB">
      <w:pPr>
        <w:pStyle w:val="NoSpacing"/>
        <w:spacing w:line="480" w:lineRule="auto"/>
        <w:ind w:left="720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Wine production expanded at the expense of what other crop?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did Rome try to control the luxurious tastes of its richest citizens?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 xml:space="preserve">How did a Roman </w:t>
      </w:r>
      <w:proofErr w:type="spellStart"/>
      <w:r w:rsidRPr="003D18BB">
        <w:rPr>
          <w:rFonts w:ascii="Gill Sans MT" w:hAnsi="Gill Sans MT"/>
          <w:i/>
        </w:rPr>
        <w:t>convivium</w:t>
      </w:r>
      <w:proofErr w:type="spellEnd"/>
      <w:r w:rsidRPr="003D18BB">
        <w:rPr>
          <w:rFonts w:ascii="Gill Sans MT" w:hAnsi="Gill Sans MT"/>
        </w:rPr>
        <w:t xml:space="preserve"> compare to a Greek </w:t>
      </w:r>
      <w:r w:rsidRPr="003D18BB">
        <w:rPr>
          <w:rFonts w:ascii="Gill Sans MT" w:hAnsi="Gill Sans MT"/>
          <w:i/>
        </w:rPr>
        <w:t>symposium</w:t>
      </w:r>
      <w:r w:rsidRPr="003D18BB">
        <w:rPr>
          <w:rFonts w:ascii="Gill Sans MT" w:hAnsi="Gill Sans MT"/>
        </w:rPr>
        <w:t>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did Christianity and Islam view wine?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Default="003D18BB" w:rsidP="003D18BB">
      <w:pPr>
        <w:pStyle w:val="NoSpacing"/>
        <w:numPr>
          <w:ilvl w:val="0"/>
          <w:numId w:val="2"/>
        </w:numPr>
        <w:spacing w:line="480" w:lineRule="auto"/>
        <w:rPr>
          <w:rFonts w:ascii="Gill Sans MT" w:hAnsi="Gill Sans MT"/>
        </w:rPr>
      </w:pPr>
      <w:r w:rsidRPr="003D18BB">
        <w:rPr>
          <w:rFonts w:ascii="Gill Sans MT" w:hAnsi="Gill Sans MT"/>
        </w:rPr>
        <w:t>How was Europe divided over wine &amp; beer drinking?</w:t>
      </w:r>
    </w:p>
    <w:p w:rsidR="003D18BB" w:rsidRPr="003D18BB" w:rsidRDefault="003D18BB" w:rsidP="003D18BB">
      <w:pPr>
        <w:pStyle w:val="NoSpacing"/>
        <w:spacing w:line="480" w:lineRule="auto"/>
        <w:rPr>
          <w:rFonts w:ascii="Gill Sans MT" w:hAnsi="Gill Sans MT"/>
        </w:rPr>
      </w:pPr>
    </w:p>
    <w:p w:rsidR="003D18BB" w:rsidRPr="003D18BB" w:rsidRDefault="003D18BB" w:rsidP="003D18BB">
      <w:pPr>
        <w:pStyle w:val="NoSpacing"/>
        <w:numPr>
          <w:ilvl w:val="0"/>
          <w:numId w:val="2"/>
        </w:numPr>
        <w:rPr>
          <w:rFonts w:ascii="Gill Sans MT" w:hAnsi="Gill Sans MT"/>
        </w:rPr>
      </w:pPr>
      <w:r w:rsidRPr="003D18BB">
        <w:rPr>
          <w:rFonts w:ascii="Gill Sans MT" w:hAnsi="Gill Sans MT"/>
        </w:rPr>
        <w:t xml:space="preserve">How do the Greek symposium &amp; the Roman </w:t>
      </w:r>
      <w:proofErr w:type="spellStart"/>
      <w:r w:rsidRPr="003D18BB">
        <w:rPr>
          <w:rFonts w:ascii="Gill Sans MT" w:hAnsi="Gill Sans MT"/>
          <w:i/>
        </w:rPr>
        <w:t>convivium</w:t>
      </w:r>
      <w:proofErr w:type="spellEnd"/>
      <w:r w:rsidRPr="003D18BB">
        <w:rPr>
          <w:rFonts w:ascii="Gill Sans MT" w:hAnsi="Gill Sans MT"/>
        </w:rPr>
        <w:t xml:space="preserve"> influence modern western culture?</w:t>
      </w:r>
    </w:p>
    <w:p w:rsidR="00341DAE" w:rsidRPr="003D18BB" w:rsidRDefault="00341DAE">
      <w:pPr>
        <w:rPr>
          <w:rFonts w:ascii="Gill Sans MT" w:hAnsi="Gill Sans MT"/>
          <w:sz w:val="24"/>
          <w:szCs w:val="24"/>
        </w:rPr>
      </w:pPr>
    </w:p>
    <w:sectPr w:rsidR="00341DAE" w:rsidRPr="003D18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12" w:rsidRDefault="001E3A12" w:rsidP="00A8613F">
      <w:pPr>
        <w:spacing w:after="0" w:line="240" w:lineRule="auto"/>
      </w:pPr>
      <w:r>
        <w:separator/>
      </w:r>
    </w:p>
  </w:endnote>
  <w:endnote w:type="continuationSeparator" w:id="0">
    <w:p w:rsidR="001E3A12" w:rsidRDefault="001E3A12" w:rsidP="00A86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Default="00A861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Default="00A861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Default="00A861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12" w:rsidRDefault="001E3A12" w:rsidP="00A8613F">
      <w:pPr>
        <w:spacing w:after="0" w:line="240" w:lineRule="auto"/>
      </w:pPr>
      <w:r>
        <w:separator/>
      </w:r>
    </w:p>
  </w:footnote>
  <w:footnote w:type="continuationSeparator" w:id="0">
    <w:p w:rsidR="001E3A12" w:rsidRDefault="001E3A12" w:rsidP="00A86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Default="00A86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Pr="00375EF2" w:rsidRDefault="00A8613F" w:rsidP="00A8613F">
    <w:pPr>
      <w:pStyle w:val="Header"/>
      <w:rPr>
        <w:rFonts w:ascii="Gill Sans Ultra Bold Condensed" w:hAnsi="Gill Sans Ultra Bold Condensed"/>
      </w:rPr>
    </w:pPr>
    <w:r>
      <w:rPr>
        <w:rFonts w:ascii="Gill Sans Ultra Bold Condensed" w:hAnsi="Gill Sans Ultra Bold Condensed"/>
      </w:rPr>
      <w:t>WINE</w:t>
    </w:r>
    <w:bookmarkStart w:id="0" w:name="_GoBack"/>
    <w:bookmarkEnd w:id="0"/>
    <w:r>
      <w:rPr>
        <w:rFonts w:ascii="Gill Sans Ultra Bold Condensed" w:hAnsi="Gill Sans Ultra Bold Condensed"/>
      </w:rPr>
      <w:tab/>
      <w:t>Name:</w:t>
    </w:r>
    <w:r>
      <w:rPr>
        <w:rFonts w:ascii="Gill Sans Ultra Bold Condensed" w:hAnsi="Gill Sans Ultra Bold Condensed"/>
      </w:rPr>
      <w:tab/>
      <w:t xml:space="preserve">Period: </w:t>
    </w:r>
  </w:p>
  <w:p w:rsidR="00A8613F" w:rsidRDefault="00A8613F">
    <w:pPr>
      <w:pStyle w:val="Header"/>
    </w:pPr>
  </w:p>
  <w:p w:rsidR="00A8613F" w:rsidRDefault="00A8613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13F" w:rsidRDefault="00A861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378B9"/>
    <w:multiLevelType w:val="hybridMultilevel"/>
    <w:tmpl w:val="39F25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A2449"/>
    <w:multiLevelType w:val="hybridMultilevel"/>
    <w:tmpl w:val="65526C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BB"/>
    <w:rsid w:val="001E3A12"/>
    <w:rsid w:val="00341DAE"/>
    <w:rsid w:val="003D18BB"/>
    <w:rsid w:val="007C423F"/>
    <w:rsid w:val="00A8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BB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1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3F"/>
  </w:style>
  <w:style w:type="paragraph" w:styleId="Footer">
    <w:name w:val="footer"/>
    <w:basedOn w:val="Normal"/>
    <w:link w:val="Foot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3F"/>
  </w:style>
  <w:style w:type="paragraph" w:styleId="BalloonText">
    <w:name w:val="Balloon Text"/>
    <w:basedOn w:val="Normal"/>
    <w:link w:val="BalloonTextChar"/>
    <w:uiPriority w:val="99"/>
    <w:semiHidden/>
    <w:unhideWhenUsed/>
    <w:rsid w:val="00A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8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8BB"/>
    <w:pPr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3D18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13F"/>
  </w:style>
  <w:style w:type="paragraph" w:styleId="Footer">
    <w:name w:val="footer"/>
    <w:basedOn w:val="Normal"/>
    <w:link w:val="FooterChar"/>
    <w:uiPriority w:val="99"/>
    <w:unhideWhenUsed/>
    <w:rsid w:val="00A861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13F"/>
  </w:style>
  <w:style w:type="paragraph" w:styleId="BalloonText">
    <w:name w:val="Balloon Text"/>
    <w:basedOn w:val="Normal"/>
    <w:link w:val="BalloonTextChar"/>
    <w:uiPriority w:val="99"/>
    <w:semiHidden/>
    <w:unhideWhenUsed/>
    <w:rsid w:val="00A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TWOMEY</dc:creator>
  <cp:keywords/>
  <dc:description/>
  <cp:lastModifiedBy>ERIN TWOMEY</cp:lastModifiedBy>
  <cp:revision>3</cp:revision>
  <dcterms:created xsi:type="dcterms:W3CDTF">2012-09-17T14:51:00Z</dcterms:created>
  <dcterms:modified xsi:type="dcterms:W3CDTF">2012-09-17T16:47:00Z</dcterms:modified>
</cp:coreProperties>
</file>